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Herrn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es-ES_tradnl"/>
        </w:rPr>
        <w:t>sident Daniel Ortega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c/o Botscha6 der Republik Nicaragua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Prinz-Eugen-Str. 18, S</w:t>
      </w:r>
      <w:r>
        <w:rPr>
          <w:rFonts w:ascii="Arial" w:hAnsi="Arial"/>
          <w:sz w:val="24"/>
          <w:szCs w:val="24"/>
          <w:rtl w:val="0"/>
          <w:lang w:val="de-DE"/>
        </w:rPr>
        <w:t>ti</w:t>
      </w:r>
      <w:r>
        <w:rPr>
          <w:rFonts w:ascii="Arial" w:hAnsi="Arial"/>
          <w:sz w:val="24"/>
          <w:szCs w:val="24"/>
          <w:rtl w:val="0"/>
          <w:lang w:val="nl-NL"/>
        </w:rPr>
        <w:t>ege 1, Top 34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A-1010 Wien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"mailto:embanicaustria@gmail.com"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embanicaustria@gmail.com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Sehr geehrter Herr 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fr-FR"/>
        </w:rPr>
        <w:t>sident,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bitte gestatten Sie mir, dass ich wende mich aus Sorge um den 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evangelischen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Pastor Rudy Palacios Vargas</w:t>
      </w:r>
      <w:r>
        <w:rPr>
          <w:rFonts w:ascii="Arial" w:hAnsi="Arial"/>
          <w:sz w:val="24"/>
          <w:szCs w:val="24"/>
          <w:rtl w:val="0"/>
          <w:lang w:val="de-DE"/>
        </w:rPr>
        <w:t xml:space="preserve"> an Sie wende.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Der Gr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nder der kirchlichen Gemeinschaft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es-ES_tradnl"/>
        </w:rPr>
        <w:t>La Roca de Nicaragua</w:t>
      </w:r>
      <w:r>
        <w:rPr>
          <w:rFonts w:ascii="Arial" w:hAnsi="Arial" w:hint="default"/>
          <w:sz w:val="24"/>
          <w:szCs w:val="24"/>
          <w:rtl w:val="0"/>
          <w:lang w:val="de-DE"/>
        </w:rPr>
        <w:t xml:space="preserve">“ </w:t>
      </w:r>
      <w:r>
        <w:rPr>
          <w:rFonts w:ascii="Arial" w:hAnsi="Arial"/>
          <w:sz w:val="24"/>
          <w:szCs w:val="24"/>
          <w:rtl w:val="0"/>
          <w:lang w:val="de-DE"/>
        </w:rPr>
        <w:t>wurde am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Abend des 17. Juli 2025 in Jinotepe, der Hauptstadt des Bezirks Carazo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festgenommen. Ebenso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hrten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Sicherheitskr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fte vier Familienangeh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a-DK"/>
        </w:rPr>
        <w:t>rige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sowie eine Freundin und zwei Freunde ab; einer davon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verstarb im August in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Gewahrsam.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Bewaffnete Polizisten waren, unterst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tzt von Hilfskr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ften, mit Gewalt in die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Wohnungen der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Christen eingedrungen. Sie beschlagnahmten dabei auch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Mobiltelefone und andere elektronische Ger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te. Der Pastor wurde laut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Medienberichten zusammen mit vier weiteren der Festgenommenen in das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Gef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ngnis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</w:rPr>
        <w:t>La Granja</w:t>
      </w:r>
      <w:r>
        <w:rPr>
          <w:rFonts w:ascii="Arial" w:hAnsi="Arial" w:hint="default"/>
          <w:sz w:val="24"/>
          <w:szCs w:val="24"/>
          <w:rtl w:val="0"/>
          <w:lang w:val="de-DE"/>
        </w:rPr>
        <w:t xml:space="preserve">“ </w:t>
      </w:r>
      <w:r>
        <w:rPr>
          <w:rFonts w:ascii="Arial" w:hAnsi="Arial"/>
          <w:sz w:val="24"/>
          <w:szCs w:val="24"/>
          <w:rtl w:val="0"/>
          <w:lang w:val="de-DE"/>
        </w:rPr>
        <w:t>nach Granada verlegt. Unklar ist bislang, warum ihnen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de-DE"/>
        </w:rPr>
        <w:t>Verschw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rung zur Untergrabung der nationalen Integrit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t</w:t>
      </w:r>
      <w:r>
        <w:rPr>
          <w:rFonts w:ascii="Arial" w:hAnsi="Arial" w:hint="default"/>
          <w:sz w:val="24"/>
          <w:szCs w:val="24"/>
          <w:rtl w:val="0"/>
          <w:lang w:val="de-DE"/>
        </w:rPr>
        <w:t xml:space="preserve">“ </w:t>
      </w:r>
      <w:r>
        <w:rPr>
          <w:rFonts w:ascii="Arial" w:hAnsi="Arial"/>
          <w:sz w:val="24"/>
          <w:szCs w:val="24"/>
          <w:rtl w:val="0"/>
          <w:lang w:val="de-DE"/>
        </w:rPr>
        <w:t xml:space="preserve">und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de-DE"/>
        </w:rPr>
        <w:t>Hochverrat</w:t>
      </w:r>
      <w:r>
        <w:rPr>
          <w:rFonts w:ascii="Arial" w:hAnsi="Arial" w:hint="default"/>
          <w:sz w:val="24"/>
          <w:szCs w:val="24"/>
          <w:rtl w:val="1"/>
          <w:lang w:val="ar-SA" w:bidi="ar-SA"/>
        </w:rPr>
        <w:t>“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vorgeworfen wird.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Ich erlaube mir, daran zu erinnern, dass Nicaragua den Internationalen Pakt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b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rgerliche und politische Rechte vom 19. Dezember 1966 ratifiziert hat,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in dem die Gedanken-, Gewissens- und Religionsfreiheit garantiert wird.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Ich bitte darum, alles in Ihrer Macht Stehende zu unternehmen, um auf die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sofortige Freilassung des Pastors und der mit ihm inhaftierten Angeh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rigen und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Freunde hinzuwirken.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rtiges Amt,</w:t>
      </w:r>
      <w:r>
        <w:rPr>
          <w:rFonts w:ascii="Arial" w:hAnsi="Arial"/>
          <w:sz w:val="24"/>
          <w:szCs w:val="24"/>
          <w:rtl w:val="0"/>
          <w:lang w:val="de-DE"/>
        </w:rPr>
        <w:t xml:space="preserve"> 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Hilfe,</w:t>
      </w:r>
      <w:r>
        <w:rPr>
          <w:rFonts w:ascii="Arial" w:hAnsi="Arial"/>
          <w:sz w:val="24"/>
          <w:szCs w:val="24"/>
          <w:rtl w:val="0"/>
          <w:lang w:val="de-DE"/>
        </w:rPr>
        <w:t xml:space="preserve">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</w:t>
      </w:r>
      <w:r>
        <w:rPr>
          <w:rFonts w:ascii="Arial" w:hAnsi="Arial"/>
          <w:sz w:val="24"/>
          <w:szCs w:val="24"/>
          <w:rtl w:val="0"/>
        </w:rPr>
        <w:t>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de-DE"/>
        </w:rPr>
        <w:t>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re Hilfe, Platz der Republik 1, D-11011 Berlin, E-Mail: menschenrechtsausschuss@bundestag.de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tabs>
        <w:tab w:val="center" w:pos="4819"/>
        <w:tab w:val="right" w:pos="9638"/>
        <w:tab w:val="clear" w:pos="9020"/>
      </w:tabs>
      <w:jc w:val="left"/>
    </w:pPr>
    <w:r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