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Absender: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Seine Exzellenz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Pr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sident Ebrahim Raisolsadati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de-DE"/>
        </w:rPr>
        <w:t>c/o Botschaft der Islamischen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Republik Iran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Podbielskiallee 65-67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D-14195 Berlin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Fax: 030-8435 3535</w:t>
      </w:r>
      <w:r>
        <w:rPr>
          <w:rFonts w:ascii="Arial" w:cs="Arial" w:hAnsi="Arial" w:eastAsia="Arial"/>
          <w:sz w:val="24"/>
          <w:szCs w:val="24"/>
        </w:rPr>
        <w:br w:type="textWrapping"/>
        <w:br w:type="textWrapping"/>
      </w:r>
      <w:r>
        <w:rPr>
          <w:rFonts w:ascii="Arial" w:hAnsi="Arial"/>
          <w:sz w:val="24"/>
          <w:szCs w:val="24"/>
          <w:rtl w:val="0"/>
          <w:lang w:val="de-DE"/>
        </w:rPr>
        <w:t xml:space="preserve">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"mailto:info@iranbotschaft.de"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info@iranbotschaft.de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Exzellenz,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wende mich mit diesem Schreiben an Sie, um meiner gro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 xml:space="preserve">en Besorgnis 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ber die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anhaltende Diskriminierung von Angeh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rigen der Bah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á’í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-Religion </w:t>
      </w:r>
      <w:r>
        <w:rPr>
          <w:rFonts w:ascii="Arial" w:hAnsi="Arial"/>
          <w:sz w:val="24"/>
          <w:szCs w:val="24"/>
          <w:rtl w:val="0"/>
          <w:lang w:val="de-DE"/>
        </w:rPr>
        <w:t>auszudr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cken.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&gt;</w:t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Anfang Juni 2022 </w:t>
      </w:r>
      <w:r>
        <w:rPr>
          <w:rFonts w:ascii="Arial" w:hAnsi="Arial"/>
          <w:sz w:val="24"/>
          <w:szCs w:val="24"/>
          <w:rtl w:val="0"/>
          <w:lang w:val="de-DE"/>
        </w:rPr>
        <w:t xml:space="preserve">verurteilte die Abteilung 1 des Revolutionsgerichts </w:t>
      </w:r>
      <w:r>
        <w:rPr>
          <w:rFonts w:ascii="Arial" w:hAnsi="Arial"/>
          <w:b w:val="1"/>
          <w:bCs w:val="1"/>
          <w:sz w:val="24"/>
          <w:szCs w:val="24"/>
          <w:rtl w:val="0"/>
        </w:rPr>
        <w:t>26 Bah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á’í </w:t>
      </w:r>
      <w:r>
        <w:rPr>
          <w:rFonts w:ascii="Arial" w:hAnsi="Arial"/>
          <w:sz w:val="24"/>
          <w:szCs w:val="24"/>
          <w:rtl w:val="0"/>
          <w:lang w:val="de-DE"/>
        </w:rPr>
        <w:t>zu insgesamt 85 Jahren Gef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ngnis. </w:t>
      </w:r>
      <w:r>
        <w:rPr>
          <w:rFonts w:ascii="Arial" w:hAnsi="Arial"/>
          <w:sz w:val="24"/>
          <w:szCs w:val="24"/>
          <w:rtl w:val="0"/>
          <w:lang w:val="de-DE"/>
        </w:rPr>
        <w:t>Dadurch wurden zahlreiche Kinder von ihren Eltern getrennt.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&gt;</w:t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Am 31. Juli 2022</w:t>
      </w:r>
      <w:r>
        <w:rPr>
          <w:rFonts w:ascii="Arial" w:hAnsi="Arial"/>
          <w:sz w:val="24"/>
          <w:szCs w:val="24"/>
          <w:rtl w:val="0"/>
          <w:lang w:val="de-DE"/>
        </w:rPr>
        <w:t xml:space="preserve"> ver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ffentlicht das Geheimdienstministerium eine Erkl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rung, in der es voller Hass die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Razzien</w:t>
      </w:r>
      <w:r>
        <w:rPr>
          <w:rFonts w:ascii="Arial" w:hAnsi="Arial"/>
          <w:sz w:val="24"/>
          <w:szCs w:val="24"/>
          <w:rtl w:val="0"/>
          <w:lang w:val="de-DE"/>
        </w:rPr>
        <w:t xml:space="preserve"> in den Wohnungen und Gesch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ften von 52 Bah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á’í </w:t>
      </w:r>
      <w:r>
        <w:rPr>
          <w:rFonts w:ascii="Arial" w:hAnsi="Arial"/>
          <w:sz w:val="24"/>
          <w:szCs w:val="24"/>
          <w:rtl w:val="0"/>
          <w:lang w:val="de-DE"/>
        </w:rPr>
        <w:t xml:space="preserve">sowie die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Verhaftung von 13 Personen</w:t>
      </w:r>
      <w:r>
        <w:rPr>
          <w:rFonts w:ascii="Arial" w:hAnsi="Arial"/>
          <w:sz w:val="24"/>
          <w:szCs w:val="24"/>
          <w:rtl w:val="0"/>
          <w:lang w:val="de-DE"/>
        </w:rPr>
        <w:t xml:space="preserve"> zu rechtfertigen versucht. Unter den Verhafteten befinden sich </w:t>
      </w:r>
      <w:r>
        <w:rPr>
          <w:rFonts w:ascii="Arial" w:hAnsi="Arial"/>
          <w:sz w:val="24"/>
          <w:szCs w:val="24"/>
          <w:rtl w:val="0"/>
          <w:lang w:val="de-DE"/>
        </w:rPr>
        <w:t xml:space="preserve">auch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Mahvash Sabet, Fariba Kamalabadi und Afif Naemi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>die n</w:t>
      </w:r>
      <w:r>
        <w:rPr>
          <w:rFonts w:ascii="Arial" w:hAnsi="Arial"/>
          <w:sz w:val="24"/>
          <w:szCs w:val="24"/>
          <w:rtl w:val="0"/>
          <w:lang w:val="de-DE"/>
        </w:rPr>
        <w:t>ach zehnj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hriger unschuldiger Haftstrafe </w:t>
      </w:r>
      <w:r>
        <w:rPr>
          <w:rFonts w:ascii="Arial" w:hAnsi="Arial"/>
          <w:sz w:val="24"/>
          <w:szCs w:val="24"/>
          <w:rtl w:val="0"/>
          <w:lang w:val="de-DE"/>
        </w:rPr>
        <w:t>i</w:t>
      </w:r>
      <w:r>
        <w:rPr>
          <w:rFonts w:ascii="Arial" w:hAnsi="Arial"/>
          <w:sz w:val="24"/>
          <w:szCs w:val="24"/>
          <w:rtl w:val="0"/>
          <w:lang w:val="de-DE"/>
        </w:rPr>
        <w:t xml:space="preserve">m Jahr 2017 bzw. 2018 </w:t>
      </w:r>
      <w:r>
        <w:rPr>
          <w:rFonts w:ascii="Arial" w:hAnsi="Arial"/>
          <w:sz w:val="24"/>
          <w:szCs w:val="24"/>
          <w:rtl w:val="0"/>
          <w:lang w:val="de-DE"/>
        </w:rPr>
        <w:t>freikamen.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&gt;</w:t>
        <w:tab/>
        <w:t>Nur zwei Tage sp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ter </w:t>
      </w:r>
      <w:r>
        <w:rPr>
          <w:rFonts w:ascii="Arial" w:hAnsi="Arial"/>
          <w:sz w:val="24"/>
          <w:szCs w:val="24"/>
          <w:rtl w:val="0"/>
          <w:lang w:val="de-DE"/>
        </w:rPr>
        <w:t xml:space="preserve">haben bis zu 200 iranische Regierungs- und Kommunalbeamte das </w:t>
      </w: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 xml:space="preserve">Dorf Roushankouh </w:t>
      </w:r>
      <w:r>
        <w:rPr>
          <w:rFonts w:ascii="Arial" w:hAnsi="Arial"/>
          <w:sz w:val="24"/>
          <w:szCs w:val="24"/>
          <w:rtl w:val="0"/>
          <w:lang w:val="de-DE"/>
        </w:rPr>
        <w:t>in der Provinz Mazandaran, in dem eine gro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 Zahl von Bah</w:t>
      </w:r>
      <w:r>
        <w:rPr>
          <w:rFonts w:ascii="Arial" w:hAnsi="Arial" w:hint="default"/>
          <w:sz w:val="24"/>
          <w:szCs w:val="24"/>
          <w:rtl w:val="0"/>
        </w:rPr>
        <w:t xml:space="preserve">á’í </w:t>
      </w:r>
      <w:r>
        <w:rPr>
          <w:rFonts w:ascii="Arial" w:hAnsi="Arial"/>
          <w:sz w:val="24"/>
          <w:szCs w:val="24"/>
          <w:rtl w:val="0"/>
          <w:lang w:val="de-DE"/>
        </w:rPr>
        <w:t>lebt, abgeriegelt und setzen massive Bagger ein, um deren 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user abzurei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</w:rPr>
        <w:t>en.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Sechs H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user wurden zerst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rt und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ber 20 Hektar Land wurden beschlagnahmt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Nicht nur die Menschenrechtskonventionen der UNO, zu deren Einhaltung sich Ihr Land verpflichtet hat, verlangt Religionsfreiheit. Auch im Koran hei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t es ausdr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cklich: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Es gibt keinen Zwang im Glauben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(2:256). Weiterhin: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Und 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tte dein Herr es gewollt, so 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tten alle, die insgesamt auf der Erde sind, geglaubt. 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de-DE"/>
        </w:rPr>
        <w:t>Willst du also die Menschen dazu zwingen, Gl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ubige zu werden?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</w:rPr>
        <w:t>(10:99).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Ich bitte Sie daher, </w:t>
      </w:r>
      <w:r>
        <w:rPr>
          <w:rFonts w:ascii="Arial" w:hAnsi="Arial"/>
          <w:sz w:val="24"/>
          <w:szCs w:val="24"/>
          <w:rtl w:val="0"/>
          <w:lang w:val="de-DE"/>
        </w:rPr>
        <w:t>all Ihren Einfluss daf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zu verwenden, dass die Verfolgung der Angeh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rigen der Bah</w:t>
      </w:r>
      <w:r>
        <w:rPr>
          <w:rFonts w:ascii="Arial" w:hAnsi="Arial" w:hint="default"/>
          <w:sz w:val="24"/>
          <w:szCs w:val="24"/>
          <w:rtl w:val="0"/>
          <w:lang w:val="de-DE"/>
        </w:rPr>
        <w:t>á’í</w:t>
      </w:r>
      <w:r>
        <w:rPr>
          <w:rFonts w:ascii="Arial" w:hAnsi="Arial"/>
          <w:sz w:val="24"/>
          <w:szCs w:val="24"/>
          <w:rtl w:val="0"/>
          <w:lang w:val="de-DE"/>
        </w:rPr>
        <w:t>-Religion in Ihrem Land unverz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glich beendet und ihnen volle Religionsfreiheit gew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hrt wird.</w:t>
      </w: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Hochachtungsvoll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KOPIEN: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Ausw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rtiges Amt,</w:t>
      </w:r>
      <w:r>
        <w:rPr>
          <w:rFonts w:ascii="Arial" w:hAnsi="Arial"/>
          <w:sz w:val="24"/>
          <w:szCs w:val="24"/>
          <w:rtl w:val="0"/>
          <w:lang w:val="de-DE"/>
        </w:rPr>
        <w:t xml:space="preserve"> Werderscher Markt 1, D-10117 Berlin, Fax: 03018-17-3402,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"mailto:buergerservice@diplo.de"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buergerservice@diplo.de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&gt;&gt;&gt;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Beauftragte der Bundesregierung f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 Menschenrechtspolitik und humanit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re Hilfe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 xml:space="preserve">Luise Amtsberg,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"mailto:menschenrechtsbeauftragte@auswaertiges-amt.de"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menschenrechtsbeauftragte@auswaertiges-amt.de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Deutscher Bundestag</w:t>
      </w:r>
      <w:r>
        <w:rPr>
          <w:rFonts w:ascii="Arial" w:hAnsi="Arial"/>
          <w:sz w:val="24"/>
          <w:szCs w:val="24"/>
          <w:rtl w:val="0"/>
          <w:lang w:val="de-DE"/>
        </w:rPr>
        <w:t>, Ausschuss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Menschenrechte und Humanit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 Hilfe, Platz der Republik 1, D-11011 Berlin, Fax: 030-227-36051, E-Mail: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"mailto:menschenrechtsausschuss@bundestag.de"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menschenrechtsausschuss@bundestag.de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